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DE" w:rsidRDefault="0087779E" w:rsidP="0087779E">
      <w:pPr>
        <w:jc w:val="center"/>
        <w:rPr>
          <w:b/>
          <w:i/>
          <w:color w:val="E36C0A" w:themeColor="accent6" w:themeShade="BF"/>
          <w:sz w:val="44"/>
          <w:szCs w:val="44"/>
          <w:u w:val="single"/>
        </w:rPr>
      </w:pPr>
      <w:r w:rsidRPr="0087779E">
        <w:rPr>
          <w:b/>
          <w:i/>
          <w:color w:val="E36C0A" w:themeColor="accent6" w:themeShade="BF"/>
          <w:sz w:val="44"/>
          <w:szCs w:val="44"/>
          <w:u w:val="single"/>
        </w:rPr>
        <w:t>ΠΩΣ</w:t>
      </w:r>
      <w:r w:rsidRPr="0087779E">
        <w:rPr>
          <w:rFonts w:ascii="Rockwell Extra Bold" w:hAnsi="Rockwell Extra Bold"/>
          <w:b/>
          <w:i/>
          <w:color w:val="E36C0A" w:themeColor="accent6" w:themeShade="BF"/>
          <w:sz w:val="44"/>
          <w:szCs w:val="44"/>
          <w:u w:val="single"/>
        </w:rPr>
        <w:t xml:space="preserve"> </w:t>
      </w:r>
      <w:r w:rsidRPr="0087779E">
        <w:rPr>
          <w:b/>
          <w:i/>
          <w:color w:val="E36C0A" w:themeColor="accent6" w:themeShade="BF"/>
          <w:sz w:val="44"/>
          <w:szCs w:val="44"/>
          <w:u w:val="single"/>
        </w:rPr>
        <w:t>ΝΑ</w:t>
      </w:r>
      <w:r w:rsidRPr="0087779E">
        <w:rPr>
          <w:rFonts w:ascii="Rockwell Extra Bold" w:hAnsi="Rockwell Extra Bold"/>
          <w:b/>
          <w:i/>
          <w:color w:val="E36C0A" w:themeColor="accent6" w:themeShade="BF"/>
          <w:sz w:val="44"/>
          <w:szCs w:val="44"/>
          <w:u w:val="single"/>
        </w:rPr>
        <w:t xml:space="preserve"> </w:t>
      </w:r>
      <w:r w:rsidRPr="0087779E">
        <w:rPr>
          <w:b/>
          <w:i/>
          <w:color w:val="E36C0A" w:themeColor="accent6" w:themeShade="BF"/>
          <w:sz w:val="44"/>
          <w:szCs w:val="44"/>
          <w:u w:val="single"/>
        </w:rPr>
        <w:t>ΕΛΕΓΞΕΤΕ</w:t>
      </w:r>
      <w:r w:rsidRPr="0087779E">
        <w:rPr>
          <w:rFonts w:ascii="Rockwell Extra Bold" w:hAnsi="Rockwell Extra Bold"/>
          <w:b/>
          <w:i/>
          <w:color w:val="E36C0A" w:themeColor="accent6" w:themeShade="BF"/>
          <w:sz w:val="44"/>
          <w:szCs w:val="44"/>
          <w:u w:val="single"/>
        </w:rPr>
        <w:t xml:space="preserve"> </w:t>
      </w:r>
      <w:r w:rsidRPr="0087779E">
        <w:rPr>
          <w:b/>
          <w:i/>
          <w:color w:val="E36C0A" w:themeColor="accent6" w:themeShade="BF"/>
          <w:sz w:val="44"/>
          <w:szCs w:val="44"/>
          <w:u w:val="single"/>
        </w:rPr>
        <w:t>ΟΤΙ</w:t>
      </w:r>
      <w:r w:rsidRPr="0087779E">
        <w:rPr>
          <w:rFonts w:ascii="Rockwell Extra Bold" w:hAnsi="Rockwell Extra Bold"/>
          <w:b/>
          <w:i/>
          <w:color w:val="E36C0A" w:themeColor="accent6" w:themeShade="BF"/>
          <w:sz w:val="44"/>
          <w:szCs w:val="44"/>
          <w:u w:val="single"/>
        </w:rPr>
        <w:t xml:space="preserve"> </w:t>
      </w:r>
      <w:r w:rsidRPr="0087779E">
        <w:rPr>
          <w:b/>
          <w:i/>
          <w:color w:val="E36C0A" w:themeColor="accent6" w:themeShade="BF"/>
          <w:sz w:val="44"/>
          <w:szCs w:val="44"/>
          <w:u w:val="single"/>
        </w:rPr>
        <w:t>ΤΟ</w:t>
      </w:r>
      <w:r w:rsidRPr="0087779E">
        <w:rPr>
          <w:rFonts w:ascii="Rockwell Extra Bold" w:hAnsi="Rockwell Extra Bold"/>
          <w:b/>
          <w:i/>
          <w:color w:val="E36C0A" w:themeColor="accent6" w:themeShade="BF"/>
          <w:sz w:val="44"/>
          <w:szCs w:val="44"/>
          <w:u w:val="single"/>
        </w:rPr>
        <w:t xml:space="preserve"> </w:t>
      </w:r>
      <w:r w:rsidRPr="0087779E">
        <w:rPr>
          <w:b/>
          <w:i/>
          <w:color w:val="E36C0A" w:themeColor="accent6" w:themeShade="BF"/>
          <w:sz w:val="44"/>
          <w:szCs w:val="44"/>
          <w:u w:val="single"/>
        </w:rPr>
        <w:t>ΜΕΛΙ</w:t>
      </w:r>
      <w:r w:rsidRPr="0087779E">
        <w:rPr>
          <w:rFonts w:ascii="Rockwell Extra Bold" w:hAnsi="Rockwell Extra Bold"/>
          <w:b/>
          <w:i/>
          <w:color w:val="E36C0A" w:themeColor="accent6" w:themeShade="BF"/>
          <w:sz w:val="44"/>
          <w:szCs w:val="44"/>
          <w:u w:val="single"/>
        </w:rPr>
        <w:t xml:space="preserve"> </w:t>
      </w:r>
      <w:r w:rsidRPr="0087779E">
        <w:rPr>
          <w:b/>
          <w:i/>
          <w:color w:val="E36C0A" w:themeColor="accent6" w:themeShade="BF"/>
          <w:sz w:val="44"/>
          <w:szCs w:val="44"/>
          <w:u w:val="single"/>
        </w:rPr>
        <w:t>ΠΟΥ</w:t>
      </w:r>
      <w:r w:rsidRPr="0087779E">
        <w:rPr>
          <w:rFonts w:ascii="Rockwell Extra Bold" w:hAnsi="Rockwell Extra Bold"/>
          <w:b/>
          <w:i/>
          <w:color w:val="E36C0A" w:themeColor="accent6" w:themeShade="BF"/>
          <w:sz w:val="44"/>
          <w:szCs w:val="44"/>
          <w:u w:val="single"/>
        </w:rPr>
        <w:t xml:space="preserve"> </w:t>
      </w:r>
      <w:r w:rsidRPr="0087779E">
        <w:rPr>
          <w:b/>
          <w:i/>
          <w:color w:val="E36C0A" w:themeColor="accent6" w:themeShade="BF"/>
          <w:sz w:val="44"/>
          <w:szCs w:val="44"/>
          <w:u w:val="single"/>
        </w:rPr>
        <w:t>ΑΓΟΡΑΣΑΤΕ</w:t>
      </w:r>
    </w:p>
    <w:p w:rsidR="000C5146" w:rsidRDefault="0087779E" w:rsidP="0087779E">
      <w:pPr>
        <w:jc w:val="center"/>
        <w:rPr>
          <w:b/>
          <w:i/>
          <w:color w:val="E36C0A" w:themeColor="accent6" w:themeShade="BF"/>
          <w:sz w:val="44"/>
          <w:szCs w:val="44"/>
          <w:u w:val="single"/>
        </w:rPr>
      </w:pPr>
      <w:r w:rsidRPr="0087779E">
        <w:rPr>
          <w:b/>
          <w:i/>
          <w:color w:val="E36C0A" w:themeColor="accent6" w:themeShade="BF"/>
          <w:sz w:val="44"/>
          <w:szCs w:val="44"/>
          <w:u w:val="single"/>
        </w:rPr>
        <w:t>ΔΕΝ</w:t>
      </w:r>
      <w:r w:rsidR="00E538DE">
        <w:rPr>
          <w:b/>
          <w:i/>
          <w:color w:val="E36C0A" w:themeColor="accent6" w:themeShade="BF"/>
          <w:sz w:val="44"/>
          <w:szCs w:val="44"/>
          <w:u w:val="single"/>
        </w:rPr>
        <w:t xml:space="preserve">  </w:t>
      </w:r>
      <w:r w:rsidRPr="0087779E">
        <w:rPr>
          <w:rFonts w:ascii="Rockwell Extra Bold" w:hAnsi="Rockwell Extra Bold"/>
          <w:b/>
          <w:i/>
          <w:color w:val="E36C0A" w:themeColor="accent6" w:themeShade="BF"/>
          <w:sz w:val="44"/>
          <w:szCs w:val="44"/>
          <w:u w:val="single"/>
        </w:rPr>
        <w:t xml:space="preserve"> </w:t>
      </w:r>
      <w:r w:rsidRPr="0087779E">
        <w:rPr>
          <w:b/>
          <w:i/>
          <w:color w:val="E36C0A" w:themeColor="accent6" w:themeShade="BF"/>
          <w:sz w:val="44"/>
          <w:szCs w:val="44"/>
          <w:u w:val="single"/>
        </w:rPr>
        <w:t>ΕΙΝΑΙ</w:t>
      </w:r>
      <w:r w:rsidRPr="0087779E">
        <w:rPr>
          <w:rFonts w:ascii="Rockwell Extra Bold" w:hAnsi="Rockwell Extra Bold"/>
          <w:b/>
          <w:i/>
          <w:color w:val="E36C0A" w:themeColor="accent6" w:themeShade="BF"/>
          <w:sz w:val="44"/>
          <w:szCs w:val="44"/>
          <w:u w:val="single"/>
        </w:rPr>
        <w:t xml:space="preserve"> </w:t>
      </w:r>
      <w:r w:rsidR="00E538DE">
        <w:rPr>
          <w:b/>
          <w:i/>
          <w:color w:val="E36C0A" w:themeColor="accent6" w:themeShade="BF"/>
          <w:sz w:val="44"/>
          <w:szCs w:val="44"/>
          <w:u w:val="single"/>
        </w:rPr>
        <w:t xml:space="preserve"> </w:t>
      </w:r>
      <w:bookmarkStart w:id="0" w:name="_GoBack"/>
      <w:bookmarkEnd w:id="0"/>
      <w:r w:rsidRPr="0087779E">
        <w:rPr>
          <w:b/>
          <w:i/>
          <w:color w:val="E36C0A" w:themeColor="accent6" w:themeShade="BF"/>
          <w:sz w:val="44"/>
          <w:szCs w:val="44"/>
          <w:u w:val="single"/>
        </w:rPr>
        <w:t>ΝΟΘΕΥΜΕΝΟ</w:t>
      </w:r>
      <w:r w:rsidRPr="0087779E">
        <w:rPr>
          <w:rFonts w:ascii="Rockwell Extra Bold" w:hAnsi="Rockwell Extra Bold"/>
          <w:b/>
          <w:i/>
          <w:color w:val="E36C0A" w:themeColor="accent6" w:themeShade="BF"/>
          <w:sz w:val="44"/>
          <w:szCs w:val="44"/>
          <w:u w:val="single"/>
        </w:rPr>
        <w:t>;</w:t>
      </w:r>
    </w:p>
    <w:p w:rsidR="0087779E" w:rsidRPr="0087779E" w:rsidRDefault="0087779E" w:rsidP="0087779E">
      <w:pPr>
        <w:pStyle w:val="a4"/>
        <w:numPr>
          <w:ilvl w:val="0"/>
          <w:numId w:val="1"/>
        </w:numPr>
        <w:rPr>
          <w:rFonts w:cs="Aharoni"/>
          <w:b/>
          <w:color w:val="FFC000"/>
          <w:sz w:val="40"/>
          <w:szCs w:val="40"/>
          <w:vertAlign w:val="superscript"/>
        </w:rPr>
      </w:pPr>
      <w:r w:rsidRPr="0087779E">
        <w:rPr>
          <w:rFonts w:cs="Aharoni"/>
          <w:b/>
          <w:color w:val="FFC000"/>
          <w:sz w:val="40"/>
          <w:szCs w:val="40"/>
        </w:rPr>
        <w:t>ΒΗΜΑ 1</w:t>
      </w:r>
      <w:r w:rsidRPr="0087779E">
        <w:rPr>
          <w:rFonts w:cs="Aharoni"/>
          <w:b/>
          <w:color w:val="FFC000"/>
          <w:sz w:val="40"/>
          <w:szCs w:val="40"/>
          <w:vertAlign w:val="superscript"/>
        </w:rPr>
        <w:t>Ο</w:t>
      </w:r>
    </w:p>
    <w:p w:rsidR="0087779E" w:rsidRPr="0087779E" w:rsidRDefault="0087779E" w:rsidP="0087779E">
      <w:pPr>
        <w:ind w:left="360"/>
        <w:jc w:val="center"/>
        <w:rPr>
          <w:b/>
          <w:color w:val="984806" w:themeColor="accent6" w:themeShade="80"/>
          <w:sz w:val="40"/>
          <w:szCs w:val="40"/>
          <w:vertAlign w:val="superscript"/>
        </w:rPr>
      </w:pPr>
      <w:r w:rsidRPr="00494C76">
        <w:rPr>
          <w:b/>
          <w:color w:val="984806" w:themeColor="accent6" w:themeShade="80"/>
          <w:sz w:val="44"/>
          <w:szCs w:val="44"/>
          <w:vertAlign w:val="superscript"/>
        </w:rPr>
        <w:t>ΔΙΑΒΑΣΤΕ ΠΡΟΣΕΚΤΙΚΑ ΤΗΝ ΕΤΙΚΕΤΑ ΤΟΥ.ΠΟΛΛΕΣ ΦΟΡΕΣ ΑΓΟΡΑΖΟΥΜΕ ΜΕΛΙ ΠΟΥ ΠΕΡΙΕΧΕΙ ΣΥΣΤΑΤΙΚΑ ΔΙΑΦΟΡΕΤΙΚΑ ΑΠΟ ΑΥΤΑ ΠΟΥ ΕΠΙΘΥΜΟΥΜΕ</w:t>
      </w:r>
      <w:r w:rsidRPr="0087779E">
        <w:rPr>
          <w:b/>
          <w:color w:val="984806" w:themeColor="accent6" w:themeShade="80"/>
          <w:sz w:val="40"/>
          <w:szCs w:val="40"/>
          <w:vertAlign w:val="superscript"/>
        </w:rPr>
        <w:t>.</w:t>
      </w:r>
    </w:p>
    <w:p w:rsidR="0087779E" w:rsidRPr="00494C76" w:rsidRDefault="0087779E" w:rsidP="00494C76">
      <w:pPr>
        <w:ind w:left="360"/>
        <w:rPr>
          <w:b/>
          <w:color w:val="FFC000"/>
          <w:sz w:val="40"/>
          <w:szCs w:val="40"/>
        </w:rPr>
      </w:pPr>
      <w:r w:rsidRPr="0087779E">
        <w:rPr>
          <w:b/>
          <w:color w:val="FFC000"/>
          <w:sz w:val="40"/>
          <w:szCs w:val="40"/>
        </w:rPr>
        <w:t>ΒΗΜΑ</w:t>
      </w:r>
      <w:r w:rsidRPr="00494C76">
        <w:rPr>
          <w:b/>
          <w:color w:val="FFC000"/>
          <w:sz w:val="40"/>
          <w:szCs w:val="40"/>
        </w:rPr>
        <w:t xml:space="preserve"> 2ο </w:t>
      </w:r>
    </w:p>
    <w:p w:rsidR="00494C76" w:rsidRPr="00494C76" w:rsidRDefault="00494C76" w:rsidP="00494C76">
      <w:pPr>
        <w:ind w:left="360"/>
        <w:jc w:val="center"/>
        <w:rPr>
          <w:b/>
          <w:color w:val="E36C0A" w:themeColor="accent6" w:themeShade="BF"/>
          <w:sz w:val="32"/>
          <w:szCs w:val="32"/>
        </w:rPr>
      </w:pPr>
      <w:r w:rsidRPr="00494C76">
        <w:rPr>
          <w:b/>
          <w:color w:val="E36C0A" w:themeColor="accent6" w:themeShade="BF"/>
          <w:sz w:val="32"/>
          <w:szCs w:val="32"/>
        </w:rPr>
        <w:t xml:space="preserve">ΑΝ ΔΟΚΙΜΑΣΕΤΕ ΤΟ ΜΕΛΙ ΚΑΙ ΣΑΣ </w:t>
      </w:r>
      <w:r w:rsidR="00B17943">
        <w:rPr>
          <w:b/>
          <w:color w:val="E36C0A" w:themeColor="accent6" w:themeShade="BF"/>
          <w:sz w:val="32"/>
          <w:szCs w:val="32"/>
        </w:rPr>
        <w:t>ΦΑΙΝΕΤΑΙ ΑΛΛΟΙΩΜΕΝΟ ΚΑΝΤΕ :</w:t>
      </w:r>
    </w:p>
    <w:p w:rsidR="00494C76" w:rsidRPr="00B17943" w:rsidRDefault="00494C76" w:rsidP="00494C76">
      <w:pPr>
        <w:ind w:left="360"/>
        <w:jc w:val="both"/>
        <w:rPr>
          <w:b/>
          <w:color w:val="FFC000"/>
          <w:sz w:val="32"/>
          <w:szCs w:val="32"/>
        </w:rPr>
      </w:pPr>
      <w:r w:rsidRPr="00B17943">
        <w:rPr>
          <w:b/>
          <w:color w:val="FFC000"/>
          <w:sz w:val="32"/>
          <w:szCs w:val="32"/>
        </w:rPr>
        <w:t>ΤΟ ΤΕΣΤ ΤΟΥ ΝΕΡΟΥ:</w:t>
      </w:r>
    </w:p>
    <w:p w:rsidR="00494C76" w:rsidRDefault="00B17943" w:rsidP="00494C76">
      <w:pPr>
        <w:pStyle w:val="a4"/>
        <w:numPr>
          <w:ilvl w:val="0"/>
          <w:numId w:val="1"/>
        </w:numPr>
        <w:jc w:val="both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Πάρτε ένα ποτήρι νερού κι ένα κουτάλι της σούπας μελί.</w:t>
      </w:r>
    </w:p>
    <w:p w:rsidR="00494C76" w:rsidRDefault="00B17943" w:rsidP="00494C76">
      <w:pPr>
        <w:pStyle w:val="a4"/>
        <w:numPr>
          <w:ilvl w:val="0"/>
          <w:numId w:val="1"/>
        </w:numPr>
        <w:jc w:val="both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Αδειάστε το μέλι στο νερό.</w:t>
      </w:r>
    </w:p>
    <w:p w:rsidR="00494C76" w:rsidRDefault="00B17943" w:rsidP="00494C76">
      <w:pPr>
        <w:pStyle w:val="a4"/>
        <w:numPr>
          <w:ilvl w:val="0"/>
          <w:numId w:val="1"/>
        </w:numPr>
        <w:jc w:val="both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Αν το μελί δεν είναι αγνό τότε θα διαλυθεί στο νερό.</w:t>
      </w:r>
    </w:p>
    <w:p w:rsidR="00494C76" w:rsidRDefault="00B17943" w:rsidP="00494C76">
      <w:pPr>
        <w:pStyle w:val="a4"/>
        <w:numPr>
          <w:ilvl w:val="0"/>
          <w:numId w:val="1"/>
        </w:numPr>
        <w:jc w:val="both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Το πιο συνηθισμένο συστατικό για τη νοθεία του μελιού είναι το σιρόπι ζάχαρης ή γλυκόζης το </w:t>
      </w:r>
      <w:proofErr w:type="spellStart"/>
      <w:r>
        <w:rPr>
          <w:b/>
          <w:color w:val="984806" w:themeColor="accent6" w:themeShade="80"/>
          <w:sz w:val="32"/>
          <w:szCs w:val="32"/>
        </w:rPr>
        <w:t>οποιο</w:t>
      </w:r>
      <w:proofErr w:type="spellEnd"/>
      <w:r>
        <w:rPr>
          <w:b/>
          <w:color w:val="984806" w:themeColor="accent6" w:themeShade="80"/>
          <w:sz w:val="32"/>
          <w:szCs w:val="32"/>
        </w:rPr>
        <w:t xml:space="preserve"> διαλύεται στο νερό.</w:t>
      </w:r>
    </w:p>
    <w:p w:rsidR="00B17943" w:rsidRDefault="00B17943" w:rsidP="00494C76">
      <w:pPr>
        <w:pStyle w:val="a4"/>
        <w:numPr>
          <w:ilvl w:val="0"/>
          <w:numId w:val="1"/>
        </w:numPr>
        <w:jc w:val="both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Αν είναι αγνό το </w:t>
      </w:r>
      <w:proofErr w:type="spellStart"/>
      <w:r>
        <w:rPr>
          <w:b/>
          <w:color w:val="984806" w:themeColor="accent6" w:themeShade="80"/>
          <w:sz w:val="32"/>
          <w:szCs w:val="32"/>
        </w:rPr>
        <w:t>μελι</w:t>
      </w:r>
      <w:proofErr w:type="spellEnd"/>
      <w:r>
        <w:rPr>
          <w:b/>
          <w:color w:val="984806" w:themeColor="accent6" w:themeShade="80"/>
          <w:sz w:val="32"/>
          <w:szCs w:val="32"/>
        </w:rPr>
        <w:t xml:space="preserve"> θα μείνει ενιαίο και θα κατακαθίσει στον πάτο του ποτηριού σαν μια μάζα. </w:t>
      </w:r>
    </w:p>
    <w:p w:rsidR="00B17943" w:rsidRDefault="00B17943" w:rsidP="00B17943">
      <w:pPr>
        <w:ind w:left="360"/>
        <w:jc w:val="both"/>
        <w:rPr>
          <w:b/>
          <w:color w:val="E36C0A" w:themeColor="accent6" w:themeShade="BF"/>
          <w:sz w:val="32"/>
          <w:szCs w:val="32"/>
        </w:rPr>
      </w:pPr>
    </w:p>
    <w:p w:rsidR="00B17943" w:rsidRDefault="00B17943" w:rsidP="00B17943">
      <w:pPr>
        <w:ind w:left="360"/>
        <w:jc w:val="both"/>
        <w:rPr>
          <w:b/>
          <w:color w:val="E36C0A" w:themeColor="accent6" w:themeShade="BF"/>
          <w:sz w:val="32"/>
          <w:szCs w:val="32"/>
        </w:rPr>
      </w:pPr>
    </w:p>
    <w:p w:rsidR="00494C76" w:rsidRDefault="00494C76" w:rsidP="00B17943">
      <w:pPr>
        <w:ind w:left="360"/>
        <w:jc w:val="center"/>
        <w:rPr>
          <w:b/>
          <w:color w:val="E36C0A" w:themeColor="accent6" w:themeShade="BF"/>
          <w:sz w:val="32"/>
          <w:szCs w:val="32"/>
        </w:rPr>
      </w:pPr>
      <w:r w:rsidRPr="00B17943">
        <w:rPr>
          <w:b/>
          <w:color w:val="E36C0A" w:themeColor="accent6" w:themeShade="BF"/>
          <w:sz w:val="32"/>
          <w:szCs w:val="32"/>
        </w:rPr>
        <w:lastRenderedPageBreak/>
        <w:t>(ΤΟ ΤΕΣΤ ΑΥΤΟ ΜΠΟΡΕΙ ΝΑ ΠΡΑΓΜΑΤΟΠΟΙΗΘΕΙ ΑΝΑΚΑΤΕΥΟΝΤΑΣ ΙΣΗ ΠΟΣΟΤΗΤΑ ΜΕΛΙΟΥ ΚΑΙ ΟΙΝΟΠΝΕΥΜΑΤΟΣ.</w:t>
      </w:r>
      <w:r w:rsidR="00B17943" w:rsidRPr="00B17943">
        <w:rPr>
          <w:b/>
          <w:color w:val="E36C0A" w:themeColor="accent6" w:themeShade="BF"/>
          <w:sz w:val="32"/>
          <w:szCs w:val="32"/>
        </w:rPr>
        <w:t xml:space="preserve"> ΤΟ </w:t>
      </w:r>
      <w:r w:rsidRPr="00B17943">
        <w:rPr>
          <w:b/>
          <w:color w:val="E36C0A" w:themeColor="accent6" w:themeShade="BF"/>
          <w:sz w:val="32"/>
          <w:szCs w:val="32"/>
        </w:rPr>
        <w:t>ΑΓΝΟ ΜΕΛΙ ΘΑ ΚΑΤΑΚΑΘΙΣΕΙ ΣΤΟΝ ΠΑΤΟ. ΤΟ ΝΟΘΕΥΜΕΝΟ ΕΙΝΑΙ ΠΙΟ ΠΙΘΑΝΟ ΝΑ ΜΕΙΝΕΙ ΔΙΑΛΥΜΕΝΟ ΚΑΙ ΝΑ ΚΑΝΕΙ ΤΟ ΔΙΑΛΥΜΑ ΘΟΛΟ.</w:t>
      </w:r>
      <w:r w:rsidR="00B17943">
        <w:rPr>
          <w:b/>
          <w:color w:val="E36C0A" w:themeColor="accent6" w:themeShade="BF"/>
          <w:sz w:val="32"/>
          <w:szCs w:val="32"/>
        </w:rPr>
        <w:t>)</w:t>
      </w:r>
    </w:p>
    <w:p w:rsidR="00B17943" w:rsidRPr="00B17943" w:rsidRDefault="00B17943" w:rsidP="00B17943">
      <w:pPr>
        <w:ind w:left="360"/>
        <w:jc w:val="center"/>
        <w:rPr>
          <w:b/>
          <w:color w:val="984806" w:themeColor="accent6" w:themeShade="80"/>
          <w:sz w:val="32"/>
          <w:szCs w:val="32"/>
        </w:rPr>
      </w:pPr>
    </w:p>
    <w:p w:rsidR="00B17943" w:rsidRDefault="00B17943" w:rsidP="00B17943">
      <w:pPr>
        <w:ind w:left="360"/>
        <w:jc w:val="center"/>
        <w:rPr>
          <w:b/>
          <w:color w:val="984806" w:themeColor="accent6" w:themeShade="80"/>
          <w:sz w:val="32"/>
          <w:szCs w:val="32"/>
        </w:rPr>
      </w:pPr>
      <w:r w:rsidRPr="00B17943">
        <w:rPr>
          <w:b/>
          <w:color w:val="984806" w:themeColor="accent6" w:themeShade="80"/>
          <w:sz w:val="32"/>
          <w:szCs w:val="32"/>
        </w:rPr>
        <w:t>ΔΕΙΤΕ ΠΕΡΙΣΣΟΤΕΡΑ</w:t>
      </w:r>
    </w:p>
    <w:p w:rsidR="00B17943" w:rsidRPr="00B17943" w:rsidRDefault="00E538DE" w:rsidP="00B17943">
      <w:pPr>
        <w:ind w:left="360"/>
        <w:jc w:val="center"/>
        <w:rPr>
          <w:b/>
          <w:color w:val="984806" w:themeColor="accent6" w:themeShade="80"/>
          <w:sz w:val="32"/>
          <w:szCs w:val="32"/>
        </w:rPr>
      </w:pPr>
      <w:hyperlink r:id="rId6" w:history="1">
        <w:r w:rsidR="00B17943" w:rsidRPr="00B17943">
          <w:rPr>
            <w:rStyle w:val="-"/>
            <w:color w:val="984806" w:themeColor="accent6" w:themeShade="80"/>
          </w:rPr>
          <w:t>http://www.ellinikomeli.gr/el/katanalotis/katanalotes-meli/170-%CE%A0%CF%8E%CF%82-%CE%BD%CE%B1-%CE%B5%CE%BB%CE%AD%CE%B3%CE%BE%CE%B5%CF%84%CE%B5-%CF%8C%CF%84%CE%B9-%CF%84%CE%BF-%CE%BC%CE%AD%CE%BB%CE%B9-%CF%80%CE%BF%CF%85-%CE%B1%CE%B3%CE%BF%CF%81%CE%AC%CF%83%CE%B1%CF%84%CE%B5-%CE%B4%CE%B5%CE%BD-%CE%B5%CE%AF%CE%BD%CE%B1%CE%B9-%CE%BD%CE%BF%CE%B8%CE%B5%CF%85%CE%BC%CE%AD%CE%BD%CE%BF</w:t>
        </w:r>
      </w:hyperlink>
    </w:p>
    <w:p w:rsidR="00494C76" w:rsidRPr="00B17943" w:rsidRDefault="00B17943" w:rsidP="00494C76">
      <w:pPr>
        <w:ind w:left="360"/>
        <w:jc w:val="center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>ΑΝΑΣΤΑΣΙΑ ΚΑΝΕΛΛΑΚΟΥ Γ1!!!</w:t>
      </w:r>
    </w:p>
    <w:p w:rsidR="0087779E" w:rsidRPr="0087779E" w:rsidRDefault="0087779E" w:rsidP="0087779E">
      <w:pPr>
        <w:rPr>
          <w:b/>
          <w:color w:val="FFC000"/>
          <w:sz w:val="40"/>
          <w:szCs w:val="40"/>
        </w:rPr>
      </w:pPr>
    </w:p>
    <w:sectPr w:rsidR="0087779E" w:rsidRPr="0087779E" w:rsidSect="000C51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B12"/>
    <w:multiLevelType w:val="hybridMultilevel"/>
    <w:tmpl w:val="194E0F68"/>
    <w:lvl w:ilvl="0" w:tplc="07C42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779E"/>
    <w:rsid w:val="000C5146"/>
    <w:rsid w:val="00494C76"/>
    <w:rsid w:val="0087779E"/>
    <w:rsid w:val="00B17943"/>
    <w:rsid w:val="00E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7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779E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B17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linikomeli.gr/el/katanalotis/katanalotes-meli/170-%CE%A0%CF%8E%CF%82-%CE%BD%CE%B1-%CE%B5%CE%BB%CE%AD%CE%B3%CE%BE%CE%B5%CF%84%CE%B5-%CF%8C%CF%84%CE%B9-%CF%84%CE%BF-%CE%BC%CE%AD%CE%BB%CE%B9-%CF%80%CE%BF%CF%85-%CE%B1%CE%B3%CE%BF%CF%81%CE%AC%CF%83%CE%B1%CF%84%CE%B5-%CE%B4%CE%B5%CE%BD-%CE%B5%CE%AF%CE%BD%CE%B1%CE%B9-%CE%BD%CE%BF%CE%B8%CE%B5%CF%85%CE%BC%CE%AD%CE%BD%CE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Τεχνικό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ΕΛΕΝΑ</cp:lastModifiedBy>
  <cp:revision>3</cp:revision>
  <dcterms:created xsi:type="dcterms:W3CDTF">2012-03-15T19:10:00Z</dcterms:created>
  <dcterms:modified xsi:type="dcterms:W3CDTF">2012-03-15T22:07:00Z</dcterms:modified>
</cp:coreProperties>
</file>